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25CFE8DC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3E1D90" w:rsidRPr="003E1D90">
        <w:rPr>
          <w:rFonts w:ascii="Arial" w:eastAsia="Arial" w:hAnsi="Arial" w:cs="Arial"/>
          <w:sz w:val="22"/>
          <w:szCs w:val="22"/>
          <w:lang w:eastAsia="ar-SA"/>
        </w:rPr>
        <w:t>PZ.294.1897.2026</w:t>
      </w: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540687D1" w14:textId="65FBD675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3E1D90" w:rsidRPr="003E1D90">
        <w:rPr>
          <w:rFonts w:ascii="Arial" w:eastAsia="Arial" w:hAnsi="Arial" w:cs="Arial"/>
          <w:sz w:val="22"/>
          <w:szCs w:val="22"/>
          <w:lang w:eastAsia="ar-SA"/>
        </w:rPr>
        <w:t>0113/IZ03GM/00832/00783/26/P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2560271" w14:textId="77777777" w:rsidR="00B529F8" w:rsidRPr="00DA001F" w:rsidRDefault="00B529F8" w:rsidP="00B529F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A001F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38A850C3" w14:textId="77777777" w:rsidR="00B529F8" w:rsidRPr="00DA001F" w:rsidRDefault="00B529F8" w:rsidP="00B529F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A001F">
        <w:rPr>
          <w:rFonts w:ascii="Arial" w:hAnsi="Arial" w:cs="Arial"/>
          <w:b/>
          <w:sz w:val="22"/>
          <w:szCs w:val="22"/>
        </w:rPr>
        <w:t>ul. Kopernika 58</w:t>
      </w:r>
    </w:p>
    <w:p w14:paraId="6D330983" w14:textId="23154F66" w:rsidR="003C2833" w:rsidRPr="009564BD" w:rsidRDefault="00B529F8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A001F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529F8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E1D90">
        <w:rPr>
          <w:rFonts w:ascii="Arial" w:hAnsi="Arial" w:cs="Arial"/>
          <w:b/>
          <w:sz w:val="24"/>
          <w:szCs w:val="24"/>
        </w:rPr>
        <w:t xml:space="preserve">O </w:t>
      </w:r>
      <w:r w:rsidRPr="00B529F8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529F8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B529F8">
        <w:rPr>
          <w:rFonts w:ascii="Arial" w:hAnsi="Arial" w:cs="Arial"/>
          <w:b/>
          <w:sz w:val="24"/>
          <w:szCs w:val="24"/>
        </w:rPr>
        <w:t xml:space="preserve">/ </w:t>
      </w:r>
      <w:r w:rsidRPr="00B529F8">
        <w:rPr>
          <w:rFonts w:ascii="Arial" w:hAnsi="Arial" w:cs="Arial"/>
          <w:b/>
          <w:sz w:val="24"/>
          <w:szCs w:val="24"/>
        </w:rPr>
        <w:t>I BRA</w:t>
      </w:r>
      <w:r w:rsidR="00612017" w:rsidRPr="00B529F8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393CC4F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CE3A37" w:rsidRPr="00CE3A37">
        <w:rPr>
          <w:rFonts w:ascii="Arial" w:hAnsi="Arial" w:cs="Arial"/>
          <w:b/>
          <w:bCs/>
          <w:sz w:val="22"/>
          <w:szCs w:val="22"/>
        </w:rPr>
        <w:t>Dostawa akumulatorów bezobsługowych, zasilaczy i przetwornic sygnałowych oraz innych urządzeń zasilających do sterowania ruchem kolejowym na lata 2026-2028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210DE" w14:textId="5B0EF8D7" w:rsidR="003E1D90" w:rsidRDefault="002C068A" w:rsidP="003E1D90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FA30FD">
        <w:rPr>
          <w:rFonts w:ascii="Arial" w:hAnsi="Arial" w:cs="Arial"/>
          <w:sz w:val="22"/>
          <w:szCs w:val="22"/>
        </w:rPr>
        <w:t xml:space="preserve">2 i 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1B95643B" w14:textId="77777777" w:rsidR="003E1D90" w:rsidRPr="00430BF6" w:rsidRDefault="003E1D90" w:rsidP="003E1D90">
      <w:pPr>
        <w:pStyle w:val="Tekstpodstawowy2"/>
        <w:spacing w:after="0" w:line="360" w:lineRule="auto"/>
      </w:pPr>
    </w:p>
    <w:p w14:paraId="6C2DADAB" w14:textId="6A6FDFB5" w:rsidR="00A2064F" w:rsidRDefault="00A2064F" w:rsidP="00B529F8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41AADB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0E60A01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CE3A37">
      <w:rPr>
        <w:rFonts w:ascii="Arial" w:hAnsi="Arial" w:cs="Arial"/>
        <w:b/>
        <w:i/>
        <w:sz w:val="18"/>
        <w:szCs w:val="16"/>
      </w:rPr>
      <w:t>Załącznik nr</w:t>
    </w:r>
    <w:r w:rsidR="00CE3A37" w:rsidRPr="00B529F8">
      <w:rPr>
        <w:rFonts w:ascii="Arial" w:hAnsi="Arial" w:cs="Arial"/>
        <w:b/>
        <w:i/>
        <w:sz w:val="18"/>
        <w:szCs w:val="16"/>
      </w:rPr>
      <w:t xml:space="preserve"> 2 </w:t>
    </w:r>
    <w:r w:rsidRPr="00CE3A37">
      <w:rPr>
        <w:rFonts w:ascii="Arial" w:hAnsi="Arial" w:cs="Arial"/>
        <w:b/>
        <w:i/>
        <w:sz w:val="18"/>
        <w:szCs w:val="16"/>
      </w:rPr>
      <w:t>do 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79912844">
    <w:abstractNumId w:val="3"/>
  </w:num>
  <w:num w:numId="2" w16cid:durableId="1924097790">
    <w:abstractNumId w:val="0"/>
  </w:num>
  <w:num w:numId="3" w16cid:durableId="1752967718">
    <w:abstractNumId w:val="2"/>
  </w:num>
  <w:num w:numId="4" w16cid:durableId="1790736883">
    <w:abstractNumId w:val="1"/>
  </w:num>
  <w:num w:numId="5" w16cid:durableId="1335766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1005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1D90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529F8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CE3A37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30FD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CE3A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CE3A37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E3A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Łukaszuk Magdalena</cp:lastModifiedBy>
  <cp:revision>31</cp:revision>
  <cp:lastPrinted>2021-12-07T13:00:00Z</cp:lastPrinted>
  <dcterms:created xsi:type="dcterms:W3CDTF">2021-12-06T10:36:00Z</dcterms:created>
  <dcterms:modified xsi:type="dcterms:W3CDTF">2026-03-10T08:26:00Z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